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C5" w:rsidRDefault="00383AC5" w:rsidP="002E36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4D3D" w:rsidRDefault="00254D3D" w:rsidP="00254D3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D1331B">
        <w:rPr>
          <w:rFonts w:ascii="TH SarabunPSK" w:hAnsi="TH SarabunPSK" w:cs="TH SarabunPSK"/>
          <w:b/>
          <w:bCs/>
          <w:sz w:val="40"/>
          <w:szCs w:val="40"/>
          <w:cs/>
        </w:rPr>
        <w:t>สรุปผล</w:t>
      </w:r>
      <w:r w:rsidRPr="00D1331B">
        <w:rPr>
          <w:rFonts w:ascii="TH SarabunPSK" w:hAnsi="TH SarabunPSK" w:cs="TH SarabunPSK" w:hint="cs"/>
          <w:b/>
          <w:bCs/>
          <w:sz w:val="40"/>
          <w:szCs w:val="40"/>
          <w:cs/>
        </w:rPr>
        <w:t>สำรวจและวิเคราะห์ผลกระทบจากการชุมนมทางการเมือง</w:t>
      </w:r>
    </w:p>
    <w:p w:rsidR="00254D3D" w:rsidRPr="00D1331B" w:rsidRDefault="00254D3D" w:rsidP="00254D3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D133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ต่อผู้ประกอบการ </w:t>
      </w:r>
      <w:r w:rsidRPr="00D1331B">
        <w:rPr>
          <w:rFonts w:ascii="TH SarabunPSK" w:hAnsi="TH SarabunPSK" w:cs="TH SarabunPSK"/>
          <w:b/>
          <w:bCs/>
          <w:sz w:val="40"/>
          <w:szCs w:val="40"/>
        </w:rPr>
        <w:t xml:space="preserve">SMEs </w:t>
      </w:r>
      <w:r w:rsidRPr="00D133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เดือน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กุมภาพันธ์</w:t>
      </w:r>
      <w:r w:rsidRPr="00D133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2557</w:t>
      </w:r>
    </w:p>
    <w:p w:rsidR="00F22A0D" w:rsidRPr="00D70608" w:rsidRDefault="00F22A0D" w:rsidP="002E36D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3AC5" w:rsidRDefault="00383AC5" w:rsidP="002E36D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2A0D" w:rsidRPr="00D70608" w:rsidRDefault="00F22A0D" w:rsidP="002E36D9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608">
        <w:rPr>
          <w:rFonts w:ascii="TH SarabunPSK" w:hAnsi="TH SarabunPSK" w:cs="TH SarabunPSK"/>
          <w:b/>
          <w:bCs/>
          <w:sz w:val="32"/>
          <w:szCs w:val="32"/>
          <w:cs/>
        </w:rPr>
        <w:t>สรุปภาพรวม</w:t>
      </w:r>
    </w:p>
    <w:p w:rsidR="00D70608" w:rsidRDefault="00F22A0D" w:rsidP="002E36D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0608">
        <w:rPr>
          <w:rFonts w:ascii="TH SarabunPSK" w:hAnsi="TH SarabunPSK" w:cs="TH SarabunPSK"/>
          <w:sz w:val="32"/>
          <w:szCs w:val="32"/>
        </w:rPr>
        <w:tab/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จากการสำรวจโดยการส่งแบบสอบถามไปยังผู้ประกอบการ </w:t>
      </w:r>
      <w:r w:rsidRPr="00D70608">
        <w:rPr>
          <w:rFonts w:ascii="TH SarabunPSK" w:hAnsi="TH SarabunPSK" w:cs="TH SarabunPSK"/>
          <w:sz w:val="32"/>
          <w:szCs w:val="32"/>
        </w:rPr>
        <w:t>SMEs</w:t>
      </w:r>
      <w:r w:rsidR="002E36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36D9" w:rsidRPr="002E36D9">
        <w:rPr>
          <w:rFonts w:ascii="TH SarabunPSK" w:hAnsi="TH SarabunPSK" w:cs="TH SarabunPSK"/>
          <w:sz w:val="32"/>
          <w:szCs w:val="32"/>
          <w:cs/>
        </w:rPr>
        <w:t xml:space="preserve">ตั้งแต่ 1 </w:t>
      </w:r>
      <w:r w:rsidR="002E36D9" w:rsidRPr="002E36D9">
        <w:rPr>
          <w:rFonts w:ascii="TH SarabunPSK" w:hAnsi="TH SarabunPSK" w:cs="TH SarabunPSK"/>
          <w:sz w:val="32"/>
          <w:szCs w:val="32"/>
        </w:rPr>
        <w:t xml:space="preserve">– </w:t>
      </w:r>
      <w:r w:rsidR="002E36D9" w:rsidRPr="002E36D9">
        <w:rPr>
          <w:rFonts w:ascii="TH SarabunPSK" w:hAnsi="TH SarabunPSK" w:cs="TH SarabunPSK"/>
          <w:sz w:val="32"/>
          <w:szCs w:val="32"/>
          <w:cs/>
        </w:rPr>
        <w:t>13 กุมภาพันธ์ 2557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 มีผู้ประกอบการตอบแบบสอบถามส่งกลับมา</w:t>
      </w:r>
      <w:r w:rsidR="00D70608">
        <w:rPr>
          <w:rFonts w:ascii="TH SarabunPSK" w:hAnsi="TH SarabunPSK" w:cs="TH SarabunPSK"/>
          <w:sz w:val="32"/>
          <w:szCs w:val="32"/>
        </w:rPr>
        <w:t xml:space="preserve"> 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E36D9">
        <w:rPr>
          <w:rFonts w:ascii="TH SarabunPSK" w:hAnsi="TH SarabunPSK" w:cs="TH SarabunPSK"/>
          <w:sz w:val="32"/>
          <w:szCs w:val="32"/>
        </w:rPr>
        <w:t xml:space="preserve">27 </w:t>
      </w:r>
      <w:r w:rsidRPr="00D70608">
        <w:rPr>
          <w:rFonts w:ascii="TH SarabunPSK" w:hAnsi="TH SarabunPSK" w:cs="TH SarabunPSK"/>
          <w:sz w:val="32"/>
          <w:szCs w:val="32"/>
          <w:cs/>
        </w:rPr>
        <w:t>ราย ประกอบไปด้วย</w:t>
      </w:r>
      <w:r w:rsidR="00D70608">
        <w:rPr>
          <w:rFonts w:ascii="TH SarabunPSK" w:hAnsi="TH SarabunPSK" w:cs="TH SarabunPSK"/>
          <w:sz w:val="32"/>
          <w:szCs w:val="32"/>
        </w:rPr>
        <w:t xml:space="preserve"> 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ผู้ประกอบธุรกิจในภาคการค้าจำนวน </w:t>
      </w:r>
      <w:r w:rsidR="002E36D9">
        <w:rPr>
          <w:rFonts w:ascii="TH SarabunPSK" w:hAnsi="TH SarabunPSK" w:cs="TH SarabunPSK"/>
          <w:sz w:val="32"/>
          <w:szCs w:val="32"/>
        </w:rPr>
        <w:t>7</w:t>
      </w:r>
      <w:r w:rsidRPr="00D70608">
        <w:rPr>
          <w:rFonts w:ascii="TH SarabunPSK" w:hAnsi="TH SarabunPSK" w:cs="TH SarabunPSK"/>
          <w:sz w:val="32"/>
          <w:szCs w:val="32"/>
        </w:rPr>
        <w:t xml:space="preserve"> </w:t>
      </w:r>
      <w:r w:rsidRPr="00D70608">
        <w:rPr>
          <w:rFonts w:ascii="TH SarabunPSK" w:hAnsi="TH SarabunPSK" w:cs="TH SarabunPSK"/>
          <w:sz w:val="32"/>
          <w:szCs w:val="32"/>
          <w:cs/>
        </w:rPr>
        <w:t>ราย ภาคบริการ</w:t>
      </w:r>
      <w:r w:rsidR="00D70608">
        <w:rPr>
          <w:rFonts w:ascii="TH SarabunPSK" w:hAnsi="TH SarabunPSK" w:cs="TH SarabunPSK"/>
          <w:sz w:val="32"/>
          <w:szCs w:val="32"/>
        </w:rPr>
        <w:t xml:space="preserve"> 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E36D9">
        <w:rPr>
          <w:rFonts w:ascii="TH SarabunPSK" w:hAnsi="TH SarabunPSK" w:cs="TH SarabunPSK"/>
          <w:sz w:val="32"/>
          <w:szCs w:val="32"/>
        </w:rPr>
        <w:t>7</w:t>
      </w:r>
      <w:r w:rsidRPr="00D70608">
        <w:rPr>
          <w:rFonts w:ascii="TH SarabunPSK" w:hAnsi="TH SarabunPSK" w:cs="TH SarabunPSK"/>
          <w:sz w:val="32"/>
          <w:szCs w:val="32"/>
        </w:rPr>
        <w:t xml:space="preserve"> 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ราย และภาคการผลิตจำนวน </w:t>
      </w:r>
      <w:r w:rsidR="002E36D9">
        <w:rPr>
          <w:rFonts w:ascii="TH SarabunPSK" w:hAnsi="TH SarabunPSK" w:cs="TH SarabunPSK"/>
          <w:sz w:val="32"/>
          <w:szCs w:val="32"/>
        </w:rPr>
        <w:t>13</w:t>
      </w:r>
      <w:r w:rsidRPr="00D70608">
        <w:rPr>
          <w:rFonts w:ascii="TH SarabunPSK" w:hAnsi="TH SarabunPSK" w:cs="TH SarabunPSK"/>
          <w:sz w:val="32"/>
          <w:szCs w:val="32"/>
        </w:rPr>
        <w:t xml:space="preserve"> </w:t>
      </w:r>
      <w:r w:rsidR="00335CF8">
        <w:rPr>
          <w:rFonts w:ascii="TH SarabunPSK" w:hAnsi="TH SarabunPSK" w:cs="TH SarabunPSK"/>
          <w:sz w:val="32"/>
          <w:szCs w:val="32"/>
          <w:cs/>
        </w:rPr>
        <w:t>ราย หรือคิดเป็นสัดส่วน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36D9">
        <w:rPr>
          <w:rFonts w:ascii="TH SarabunPSK" w:hAnsi="TH SarabunPSK" w:cs="TH SarabunPSK"/>
          <w:sz w:val="32"/>
          <w:szCs w:val="32"/>
        </w:rPr>
        <w:t>26</w:t>
      </w:r>
      <w:r w:rsidR="00335CF8">
        <w:rPr>
          <w:rFonts w:ascii="TH SarabunPSK" w:hAnsi="TH SarabunPSK" w:cs="TH SarabunPSK"/>
          <w:sz w:val="32"/>
          <w:szCs w:val="32"/>
        </w:rPr>
        <w:t>%</w:t>
      </w:r>
      <w:r w:rsidR="002E36D9">
        <w:rPr>
          <w:rFonts w:ascii="TH SarabunPSK" w:hAnsi="TH SarabunPSK" w:cs="TH SarabunPSK"/>
          <w:sz w:val="32"/>
          <w:szCs w:val="32"/>
        </w:rPr>
        <w:t>, 26</w:t>
      </w:r>
      <w:r w:rsidR="00335CF8">
        <w:rPr>
          <w:rFonts w:ascii="TH SarabunPSK" w:hAnsi="TH SarabunPSK" w:cs="TH SarabunPSK"/>
          <w:sz w:val="32"/>
          <w:szCs w:val="32"/>
        </w:rPr>
        <w:t>%</w:t>
      </w:r>
      <w:r w:rsidRPr="00D70608">
        <w:rPr>
          <w:rFonts w:ascii="TH SarabunPSK" w:hAnsi="TH SarabunPSK" w:cs="TH SarabunPSK"/>
          <w:sz w:val="32"/>
          <w:szCs w:val="32"/>
        </w:rPr>
        <w:t xml:space="preserve"> 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E36D9">
        <w:rPr>
          <w:rFonts w:ascii="TH SarabunPSK" w:hAnsi="TH SarabunPSK" w:cs="TH SarabunPSK"/>
          <w:sz w:val="32"/>
          <w:szCs w:val="32"/>
        </w:rPr>
        <w:t>48</w:t>
      </w:r>
      <w:r w:rsidR="00335CF8">
        <w:rPr>
          <w:rFonts w:ascii="TH SarabunPSK" w:hAnsi="TH SarabunPSK" w:cs="TH SarabunPSK"/>
          <w:sz w:val="32"/>
          <w:szCs w:val="32"/>
        </w:rPr>
        <w:t>%</w:t>
      </w:r>
      <w:r w:rsidRPr="00D70608">
        <w:rPr>
          <w:rFonts w:ascii="TH SarabunPSK" w:hAnsi="TH SarabunPSK" w:cs="TH SarabunPSK"/>
          <w:sz w:val="32"/>
          <w:szCs w:val="32"/>
        </w:rPr>
        <w:t xml:space="preserve"> </w:t>
      </w:r>
      <w:r w:rsidRPr="00D70608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D70608" w:rsidRDefault="00F22A0D" w:rsidP="002E36D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70608">
        <w:rPr>
          <w:rFonts w:ascii="TH SarabunPSK" w:hAnsi="TH SarabunPSK" w:cs="TH SarabunPSK"/>
          <w:sz w:val="32"/>
          <w:szCs w:val="32"/>
          <w:cs/>
        </w:rPr>
        <w:t>ในส่วนของภาพรวมของผลกระทบจากสถานการณ์ทางการเมืองที่เกิดขึ้นต</w:t>
      </w:r>
      <w:r w:rsidR="00335CF8">
        <w:rPr>
          <w:rFonts w:ascii="TH SarabunPSK" w:hAnsi="TH SarabunPSK" w:cs="TH SarabunPSK"/>
          <w:sz w:val="32"/>
          <w:szCs w:val="32"/>
          <w:cs/>
        </w:rPr>
        <w:t>่อธุรกิจในด้านต่างๆ โดย</w:t>
      </w:r>
      <w:r w:rsidR="00335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6D9">
        <w:rPr>
          <w:rFonts w:ascii="TH SarabunPSK" w:hAnsi="TH SarabunPSK" w:cs="TH SarabunPSK" w:hint="cs"/>
          <w:sz w:val="32"/>
          <w:szCs w:val="32"/>
          <w:cs/>
        </w:rPr>
        <w:t>85</w:t>
      </w:r>
      <w:r w:rsidR="00335CF8">
        <w:rPr>
          <w:rFonts w:ascii="TH SarabunPSK" w:hAnsi="TH SarabunPSK" w:cs="TH SarabunPSK"/>
          <w:sz w:val="32"/>
          <w:szCs w:val="32"/>
        </w:rPr>
        <w:t>%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 ของผู้ประกอบการ </w:t>
      </w:r>
      <w:r w:rsidRPr="00D70608">
        <w:rPr>
          <w:rFonts w:ascii="TH SarabunPSK" w:hAnsi="TH SarabunPSK" w:cs="TH SarabunPSK"/>
          <w:sz w:val="32"/>
          <w:szCs w:val="32"/>
        </w:rPr>
        <w:t xml:space="preserve">SMEs 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ได้รับผลกระทบในทางลบจากสถานการณ์ </w:t>
      </w:r>
      <w:r w:rsidR="002E36D9">
        <w:rPr>
          <w:rFonts w:ascii="TH SarabunPSK" w:hAnsi="TH SarabunPSK" w:cs="TH SarabunPSK" w:hint="cs"/>
          <w:sz w:val="32"/>
          <w:szCs w:val="32"/>
          <w:cs/>
        </w:rPr>
        <w:t>ซึ่งสูงขึ้นจากเด</w:t>
      </w:r>
      <w:r w:rsidR="00FB7ED5">
        <w:rPr>
          <w:rFonts w:ascii="TH SarabunPSK" w:hAnsi="TH SarabunPSK" w:cs="TH SarabunPSK" w:hint="cs"/>
          <w:sz w:val="32"/>
          <w:szCs w:val="32"/>
          <w:cs/>
        </w:rPr>
        <w:t>ือนม</w:t>
      </w:r>
      <w:r w:rsidR="00335CF8">
        <w:rPr>
          <w:rFonts w:ascii="TH SarabunPSK" w:hAnsi="TH SarabunPSK" w:cs="TH SarabunPSK" w:hint="cs"/>
          <w:sz w:val="32"/>
          <w:szCs w:val="32"/>
          <w:cs/>
        </w:rPr>
        <w:t>กราคม 2557 ที่มีสัดส่วน 78</w:t>
      </w:r>
      <w:r w:rsidR="00335CF8">
        <w:rPr>
          <w:rFonts w:ascii="TH SarabunPSK" w:hAnsi="TH SarabunPSK" w:cs="TH SarabunPSK"/>
          <w:sz w:val="32"/>
          <w:szCs w:val="32"/>
        </w:rPr>
        <w:t>%</w:t>
      </w:r>
      <w:r w:rsidR="00FB7ED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15381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36D9">
        <w:rPr>
          <w:rFonts w:ascii="TH SarabunPSK" w:hAnsi="TH SarabunPSK" w:cs="TH SarabunPSK"/>
          <w:sz w:val="32"/>
          <w:szCs w:val="32"/>
        </w:rPr>
        <w:t>15</w:t>
      </w:r>
      <w:r w:rsidR="00715381">
        <w:rPr>
          <w:rFonts w:ascii="TH SarabunPSK" w:hAnsi="TH SarabunPSK" w:cs="TH SarabunPSK"/>
          <w:sz w:val="32"/>
          <w:szCs w:val="32"/>
        </w:rPr>
        <w:t>%</w:t>
      </w:r>
      <w:r w:rsidR="002E36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608">
        <w:rPr>
          <w:rFonts w:ascii="TH SarabunPSK" w:hAnsi="TH SarabunPSK" w:cs="TH SarabunPSK"/>
          <w:sz w:val="32"/>
          <w:szCs w:val="32"/>
          <w:cs/>
        </w:rPr>
        <w:t>ไม่ได้รับผลกระทบ</w:t>
      </w:r>
    </w:p>
    <w:p w:rsidR="00FB7ED5" w:rsidRDefault="00FB7ED5" w:rsidP="002E36D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FB7ED5" w:rsidRDefault="00254479" w:rsidP="00CD503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  <w:szCs w:val="32"/>
        </w:rPr>
        <w:drawing>
          <wp:inline distT="0" distB="0" distL="0" distR="0">
            <wp:extent cx="5083810" cy="30651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306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6D9" w:rsidRDefault="002E36D9" w:rsidP="002E36D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335CF8" w:rsidRDefault="00335CF8" w:rsidP="00CD50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CF8" w:rsidRDefault="00715381" w:rsidP="00383AC5">
      <w:pPr>
        <w:spacing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เมื่อเปรียบเทียบกับข้อมูลในเดือนมกราคม 2557 </w:t>
      </w:r>
      <w:r w:rsidR="00335CF8">
        <w:rPr>
          <w:rFonts w:ascii="TH SarabunPSK" w:hAnsi="TH SarabunPSK" w:cs="TH SarabunPSK" w:hint="cs"/>
          <w:sz w:val="32"/>
          <w:szCs w:val="32"/>
          <w:cs/>
        </w:rPr>
        <w:t xml:space="preserve">พบว่าผู้ประกอบธุรกิจ </w:t>
      </w:r>
      <w:r w:rsidR="00335CF8"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ที่ได้รับผลกระทบมากมีสัดส่วน </w:t>
      </w:r>
      <w:r w:rsidR="00335CF8">
        <w:rPr>
          <w:rFonts w:ascii="TH SarabunPSK" w:hAnsi="TH SarabunPSK" w:cs="TH SarabunPSK" w:hint="cs"/>
          <w:sz w:val="32"/>
          <w:szCs w:val="32"/>
          <w:cs/>
        </w:rPr>
        <w:t>56</w:t>
      </w:r>
      <w:r>
        <w:rPr>
          <w:rFonts w:ascii="TH SarabunPSK" w:hAnsi="TH SarabunPSK" w:cs="TH SarabunPSK"/>
          <w:sz w:val="32"/>
          <w:szCs w:val="32"/>
        </w:rPr>
        <w:t>%</w:t>
      </w:r>
      <w:r w:rsidR="00335CF8">
        <w:rPr>
          <w:rFonts w:ascii="TH SarabunPSK" w:hAnsi="TH SarabunPSK" w:cs="TH SarabunPSK" w:hint="cs"/>
          <w:sz w:val="32"/>
          <w:szCs w:val="32"/>
          <w:cs/>
        </w:rPr>
        <w:t xml:space="preserve"> ซึ่งเพิ่ม</w:t>
      </w:r>
      <w:r>
        <w:rPr>
          <w:rFonts w:ascii="TH SarabunPSK" w:hAnsi="TH SarabunPSK" w:cs="TH SarabunPSK" w:hint="cs"/>
          <w:sz w:val="32"/>
          <w:szCs w:val="32"/>
          <w:cs/>
        </w:rPr>
        <w:t>ขึ้นจากเดือนมกราคม 2557 (</w:t>
      </w:r>
      <w:r w:rsidR="00335CF8">
        <w:rPr>
          <w:rFonts w:ascii="TH SarabunPSK" w:hAnsi="TH SarabunPSK" w:cs="TH SarabunPSK" w:hint="cs"/>
          <w:sz w:val="32"/>
          <w:szCs w:val="32"/>
          <w:cs/>
        </w:rPr>
        <w:t>38</w:t>
      </w:r>
      <w:r>
        <w:rPr>
          <w:rFonts w:ascii="TH SarabunPSK" w:hAnsi="TH SarabunPSK" w:cs="TH SarabunPSK"/>
          <w:sz w:val="32"/>
          <w:szCs w:val="32"/>
        </w:rPr>
        <w:t>%</w:t>
      </w:r>
      <w:r w:rsidR="00335CF8">
        <w:rPr>
          <w:rFonts w:ascii="TH SarabunPSK" w:hAnsi="TH SarabunPSK" w:cs="TH SarabunPSK" w:hint="cs"/>
          <w:sz w:val="32"/>
          <w:szCs w:val="32"/>
          <w:cs/>
        </w:rPr>
        <w:t>) ได้รับผลกระทบปานกลางม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ีสัดส่วน </w:t>
      </w:r>
      <w:r w:rsidR="00335CF8"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%</w:t>
      </w:r>
      <w:r w:rsidR="00335CF8">
        <w:rPr>
          <w:rFonts w:ascii="TH SarabunPSK" w:hAnsi="TH SarabunPSK" w:cs="TH SarabunPSK" w:hint="cs"/>
          <w:sz w:val="32"/>
          <w:szCs w:val="32"/>
          <w:cs/>
        </w:rPr>
        <w:t xml:space="preserve"> ลดลงจากเดือนมกราคม 2557 เล็กน้อย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(28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>) ได้รับผลกระทบน้อยมีสัดส่วน 4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ลดลงจากเดือนมกราคม 2557 (12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>) และไม่ได้รับผลกระทบมีสัดส่วน 15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ลดลงจากเดือนมกราคม 2557 (22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383AC5" w:rsidRDefault="00715381" w:rsidP="00FC3A4C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จากข้อมูลดังกล่าวสรุปได้ว่า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ได้รับผลกระทบมากและรุนแรงขึ้นจากเดือนก่อน</w:t>
      </w:r>
      <w:r w:rsidR="00EA43A5">
        <w:rPr>
          <w:rFonts w:ascii="TH SarabunPSK" w:hAnsi="TH SarabunPSK" w:cs="TH SarabunPSK" w:hint="cs"/>
          <w:sz w:val="32"/>
          <w:szCs w:val="32"/>
          <w:cs/>
        </w:rPr>
        <w:t xml:space="preserve"> ซึ่งสามารถ</w:t>
      </w:r>
      <w:r>
        <w:rPr>
          <w:rFonts w:ascii="TH SarabunPSK" w:hAnsi="TH SarabunPSK" w:cs="TH SarabunPSK" w:hint="cs"/>
          <w:sz w:val="32"/>
          <w:szCs w:val="32"/>
          <w:cs/>
        </w:rPr>
        <w:t>แยกตามประเภทของผลกระทบ</w:t>
      </w:r>
      <w:r w:rsidR="00383AC5">
        <w:rPr>
          <w:rFonts w:ascii="TH SarabunPSK" w:hAnsi="TH SarabunPSK" w:cs="TH SarabunPSK"/>
          <w:sz w:val="32"/>
          <w:szCs w:val="32"/>
          <w:cs/>
        </w:rPr>
        <w:t>ในด้าน</w:t>
      </w:r>
      <w:r w:rsidR="00383AC5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="00EA43A5">
        <w:rPr>
          <w:rFonts w:ascii="TH SarabunPSK" w:hAnsi="TH SarabunPSK" w:cs="TH SarabunPSK" w:hint="cs"/>
          <w:sz w:val="32"/>
          <w:szCs w:val="32"/>
          <w:cs/>
        </w:rPr>
        <w:t>ในแต่ละภาคธุรกิจ</w:t>
      </w:r>
      <w:r w:rsidR="00383AC5">
        <w:rPr>
          <w:rFonts w:ascii="TH SarabunPSK" w:hAnsi="TH SarabunPSK" w:cs="TH SarabunPSK" w:hint="cs"/>
          <w:sz w:val="32"/>
          <w:szCs w:val="32"/>
          <w:cs/>
        </w:rPr>
        <w:t>เรียงตามลำดับจากมากไปหาน้อย</w:t>
      </w:r>
      <w:r w:rsidR="00EA43A5">
        <w:rPr>
          <w:rFonts w:ascii="TH SarabunPSK" w:hAnsi="TH SarabunPSK" w:cs="TH SarabunPSK" w:hint="cs"/>
          <w:sz w:val="32"/>
          <w:szCs w:val="32"/>
          <w:cs/>
        </w:rPr>
        <w:t>ได้ดังนี้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438"/>
        <w:gridCol w:w="3402"/>
        <w:gridCol w:w="3402"/>
      </w:tblGrid>
      <w:tr w:rsidR="00383AC5" w:rsidRPr="00CD5038" w:rsidTr="00DB2A6C">
        <w:trPr>
          <w:trHeight w:val="20"/>
        </w:trPr>
        <w:tc>
          <w:tcPr>
            <w:tcW w:w="2438" w:type="dxa"/>
            <w:shd w:val="clear" w:color="auto" w:fill="auto"/>
            <w:noWrap/>
            <w:hideMark/>
          </w:tcPr>
          <w:p w:rsidR="00EA43A5" w:rsidRPr="00CD5038" w:rsidRDefault="00EA43A5" w:rsidP="00EA43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ประเภทธุรกิจ</w:t>
            </w:r>
          </w:p>
        </w:tc>
        <w:tc>
          <w:tcPr>
            <w:tcW w:w="3402" w:type="dxa"/>
            <w:shd w:val="clear" w:color="auto" w:fill="auto"/>
            <w:hideMark/>
          </w:tcPr>
          <w:p w:rsidR="00EA43A5" w:rsidRPr="00CD5038" w:rsidRDefault="00EA43A5" w:rsidP="00EA43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ม.ค.-</w:t>
            </w:r>
            <w:r w:rsidRPr="00CD503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</w:t>
            </w:r>
          </w:p>
        </w:tc>
        <w:tc>
          <w:tcPr>
            <w:tcW w:w="3402" w:type="dxa"/>
            <w:shd w:val="clear" w:color="auto" w:fill="auto"/>
            <w:hideMark/>
          </w:tcPr>
          <w:p w:rsidR="00EA43A5" w:rsidRPr="00CD5038" w:rsidRDefault="00EA43A5" w:rsidP="00EA43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ก.พ.-</w:t>
            </w:r>
            <w:r w:rsidRPr="00CD503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</w:t>
            </w:r>
          </w:p>
        </w:tc>
      </w:tr>
      <w:tr w:rsidR="00383AC5" w:rsidRPr="00CD5038" w:rsidTr="00DB2A6C">
        <w:trPr>
          <w:trHeight w:val="20"/>
        </w:trPr>
        <w:tc>
          <w:tcPr>
            <w:tcW w:w="2438" w:type="dxa"/>
            <w:vMerge w:val="restart"/>
            <w:shd w:val="clear" w:color="auto" w:fill="auto"/>
            <w:noWrap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ธุรกิจในภาคการค้า</w:t>
            </w:r>
            <w:r w:rsidRPr="00CD503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การขนส่งสินค้าและวัตถุดิบ</w:t>
            </w: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ภาพลักษณ์และความเชื่อมั่นในการลงทุนของประเทศ</w:t>
            </w:r>
          </w:p>
        </w:tc>
      </w:tr>
      <w:tr w:rsidR="00383AC5" w:rsidRPr="00CD5038" w:rsidTr="00DB2A6C">
        <w:trPr>
          <w:trHeight w:val="20"/>
        </w:trPr>
        <w:tc>
          <w:tcPr>
            <w:tcW w:w="2438" w:type="dxa"/>
            <w:vMerge/>
            <w:shd w:val="clear" w:color="auto" w:fill="auto"/>
            <w:noWrap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แผนการผลิต/แผนการขายหรือบริการของธุรกิจ</w:t>
            </w: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สภาพคล่องทางการเงินของธุรกิจ</w:t>
            </w:r>
          </w:p>
        </w:tc>
      </w:tr>
      <w:tr w:rsidR="00383AC5" w:rsidRPr="00CD5038" w:rsidTr="00DB2A6C">
        <w:trPr>
          <w:trHeight w:val="20"/>
        </w:trPr>
        <w:tc>
          <w:tcPr>
            <w:tcW w:w="2438" w:type="dxa"/>
            <w:vMerge/>
            <w:shd w:val="clear" w:color="auto" w:fill="auto"/>
            <w:noWrap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ยอดขายสินค้าหรือรายได้จากการขาย/คำสั่งซื้อล่วงหน้า</w:t>
            </w: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แผนการผลิต/แผนการขายหรือบริการของธุรกิจ</w:t>
            </w:r>
          </w:p>
        </w:tc>
      </w:tr>
      <w:tr w:rsidR="00383AC5" w:rsidRPr="00CD5038" w:rsidTr="00DB2A6C">
        <w:trPr>
          <w:trHeight w:val="20"/>
        </w:trPr>
        <w:tc>
          <w:tcPr>
            <w:tcW w:w="2438" w:type="dxa"/>
            <w:vMerge w:val="restart"/>
            <w:shd w:val="clear" w:color="auto" w:fill="auto"/>
            <w:noWrap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ธุรกิจในภาคบริการ</w:t>
            </w:r>
            <w:r w:rsidRPr="00CD503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ยอดขายสินค้าหรือรายได้จากการขาย/คำสั่งซื้อล่วงหน้า</w:t>
            </w: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ยอดขายสินค้าหรือรายได้จากการขาย/คำสั่งซื้อล่วงหน้า</w:t>
            </w:r>
          </w:p>
        </w:tc>
      </w:tr>
      <w:tr w:rsidR="00383AC5" w:rsidRPr="00CD5038" w:rsidTr="00DB2A6C">
        <w:trPr>
          <w:trHeight w:val="20"/>
        </w:trPr>
        <w:tc>
          <w:tcPr>
            <w:tcW w:w="2438" w:type="dxa"/>
            <w:vMerge/>
            <w:shd w:val="clear" w:color="auto" w:fill="auto"/>
            <w:noWrap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สภาพคล่องทางการเงินของธุรกิจ</w:t>
            </w: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สภาพคล่องทางการเงินของธุรกิจ</w:t>
            </w:r>
          </w:p>
        </w:tc>
      </w:tr>
      <w:tr w:rsidR="00383AC5" w:rsidRPr="00CD5038" w:rsidTr="00DB2A6C">
        <w:trPr>
          <w:trHeight w:val="20"/>
        </w:trPr>
        <w:tc>
          <w:tcPr>
            <w:tcW w:w="2438" w:type="dxa"/>
            <w:vMerge/>
            <w:shd w:val="clear" w:color="auto" w:fill="auto"/>
            <w:noWrap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จำนวนลูกค้า</w:t>
            </w: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จำนวนลูกค้า</w:t>
            </w:r>
          </w:p>
        </w:tc>
      </w:tr>
      <w:tr w:rsidR="00383AC5" w:rsidRPr="00CD5038" w:rsidTr="00DB2A6C">
        <w:trPr>
          <w:trHeight w:val="20"/>
        </w:trPr>
        <w:tc>
          <w:tcPr>
            <w:tcW w:w="2438" w:type="dxa"/>
            <w:vMerge w:val="restart"/>
            <w:shd w:val="clear" w:color="auto" w:fill="auto"/>
            <w:noWrap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ธุรกิจในภาคการผลิต</w:t>
            </w:r>
            <w:r w:rsidRPr="00CD503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ยอดขายสินค้าหรือรายได้จากการขาย/คำสั่งซื้อล่วงหน้า</w:t>
            </w: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สภาพคล่องทางการเงินของธุรกิจ</w:t>
            </w:r>
          </w:p>
        </w:tc>
      </w:tr>
      <w:tr w:rsidR="00383AC5" w:rsidRPr="00CD5038" w:rsidTr="00DB2A6C">
        <w:trPr>
          <w:trHeight w:val="20"/>
        </w:trPr>
        <w:tc>
          <w:tcPr>
            <w:tcW w:w="2438" w:type="dxa"/>
            <w:vMerge/>
            <w:shd w:val="clear" w:color="auto" w:fill="auto"/>
            <w:noWrap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จำนวนลูกค้า</w:t>
            </w: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จำนวนลูกค้า</w:t>
            </w:r>
          </w:p>
        </w:tc>
      </w:tr>
      <w:tr w:rsidR="00383AC5" w:rsidRPr="00CD5038" w:rsidTr="00DB2A6C">
        <w:trPr>
          <w:trHeight w:val="20"/>
        </w:trPr>
        <w:tc>
          <w:tcPr>
            <w:tcW w:w="2438" w:type="dxa"/>
            <w:vMerge/>
            <w:shd w:val="clear" w:color="auto" w:fill="auto"/>
            <w:noWrap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การขนส่งสินค้าและวัตถุดิบ</w:t>
            </w: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hideMark/>
          </w:tcPr>
          <w:p w:rsidR="00383AC5" w:rsidRPr="00CD5038" w:rsidRDefault="00383AC5" w:rsidP="00EA43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50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การนำเข้า-ส่งออกสินค้า</w:t>
            </w:r>
          </w:p>
        </w:tc>
      </w:tr>
    </w:tbl>
    <w:p w:rsidR="00F22A0D" w:rsidRPr="00D70608" w:rsidRDefault="00F22A0D" w:rsidP="00383AC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22A0D" w:rsidRPr="00FB7ED5" w:rsidRDefault="00F22A0D" w:rsidP="002E36D9">
      <w:pPr>
        <w:tabs>
          <w:tab w:val="left" w:pos="-1418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0608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CF16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0608">
        <w:rPr>
          <w:rFonts w:ascii="TH SarabunPSK" w:hAnsi="TH SarabunPSK" w:cs="TH SarabunPSK"/>
          <w:sz w:val="32"/>
          <w:szCs w:val="32"/>
          <w:cs/>
        </w:rPr>
        <w:t>พบว่าสถานการณ์ทางการเมืองที่เกิดขึ้น</w:t>
      </w:r>
      <w:r w:rsidR="00FB7ED5">
        <w:rPr>
          <w:rFonts w:ascii="TH SarabunPSK" w:hAnsi="TH SarabunPSK" w:cs="TH SarabunPSK" w:hint="cs"/>
          <w:sz w:val="32"/>
          <w:szCs w:val="32"/>
          <w:cs/>
        </w:rPr>
        <w:t>ได้ส่งผลกระทบต่อยอดขายและเริ่ม</w:t>
      </w:r>
      <w:r w:rsidRPr="00D70608">
        <w:rPr>
          <w:rFonts w:ascii="TH SarabunPSK" w:hAnsi="TH SarabunPSK" w:cs="TH SarabunPSK"/>
          <w:sz w:val="32"/>
          <w:szCs w:val="32"/>
          <w:cs/>
        </w:rPr>
        <w:t>ส่งผลกระทบต่อ</w:t>
      </w:r>
      <w:r w:rsidR="00FB7ED5" w:rsidRPr="00D70608">
        <w:rPr>
          <w:rFonts w:ascii="TH SarabunPSK" w:hAnsi="TH SarabunPSK" w:cs="TH SarabunPSK"/>
          <w:sz w:val="32"/>
          <w:szCs w:val="32"/>
          <w:cs/>
        </w:rPr>
        <w:t>สภาพคล่องทางการเงินของธุรกิจ</w:t>
      </w:r>
      <w:r w:rsidR="00FB7E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ED5">
        <w:rPr>
          <w:rFonts w:ascii="TH SarabunPSK" w:hAnsi="TH SarabunPSK" w:cs="TH SarabunPSK"/>
          <w:sz w:val="32"/>
          <w:szCs w:val="32"/>
        </w:rPr>
        <w:t xml:space="preserve">SMEs </w:t>
      </w:r>
      <w:r w:rsidR="00FB7ED5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D70608" w:rsidRPr="00D70608" w:rsidRDefault="00D70608" w:rsidP="002E36D9">
      <w:pPr>
        <w:tabs>
          <w:tab w:val="left" w:pos="-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22A0D" w:rsidRDefault="00F22A0D" w:rsidP="002E36D9">
      <w:pPr>
        <w:tabs>
          <w:tab w:val="left" w:pos="-1418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608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ผลกระทบต่อรายได้ต่อเดือนเมื่อเทียบกับสถานการณ์ปกติ</w:t>
      </w:r>
    </w:p>
    <w:p w:rsidR="004A2B9D" w:rsidRDefault="00F22A0D" w:rsidP="004A2B9D">
      <w:pPr>
        <w:tabs>
          <w:tab w:val="left" w:pos="-1418"/>
        </w:tabs>
        <w:spacing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0608">
        <w:rPr>
          <w:rFonts w:ascii="TH SarabunPSK" w:hAnsi="TH SarabunPSK" w:cs="TH SarabunPSK"/>
          <w:sz w:val="32"/>
          <w:szCs w:val="32"/>
          <w:cs/>
        </w:rPr>
        <w:t>ผลการสำรวจยอดขายหรือรายได้ของกิจการในภาพรวม พบว่า</w:t>
      </w:r>
      <w:r w:rsidR="00D70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0608">
        <w:rPr>
          <w:rFonts w:ascii="TH SarabunPSK" w:hAnsi="TH SarabunPSK" w:cs="TH SarabunPSK"/>
          <w:sz w:val="32"/>
          <w:szCs w:val="32"/>
          <w:cs/>
        </w:rPr>
        <w:t>ลดล</w:t>
      </w:r>
      <w:r w:rsidR="004A2B9D">
        <w:rPr>
          <w:rFonts w:ascii="TH SarabunPSK" w:hAnsi="TH SarabunPSK" w:cs="TH SarabunPSK"/>
          <w:sz w:val="32"/>
          <w:szCs w:val="32"/>
          <w:cs/>
        </w:rPr>
        <w:t>งจากในช่วงสถานการณ์ปกติเฉลี่ย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A2B9D">
        <w:rPr>
          <w:rFonts w:ascii="TH SarabunPSK" w:hAnsi="TH SarabunPSK" w:cs="TH SarabunPSK"/>
          <w:sz w:val="32"/>
          <w:szCs w:val="32"/>
        </w:rPr>
        <w:t>50</w:t>
      </w:r>
      <w:r w:rsidRPr="00D70608">
        <w:rPr>
          <w:rFonts w:ascii="TH SarabunPSK" w:hAnsi="TH SarabunPSK" w:cs="TH SarabunPSK"/>
          <w:sz w:val="32"/>
          <w:szCs w:val="32"/>
        </w:rPr>
        <w:t xml:space="preserve"> </w:t>
      </w:r>
      <w:r w:rsidR="004A2B9D">
        <w:rPr>
          <w:rFonts w:ascii="TH SarabunPSK" w:hAnsi="TH SarabunPSK" w:cs="TH SarabunPSK" w:hint="cs"/>
          <w:sz w:val="32"/>
          <w:szCs w:val="32"/>
          <w:cs/>
        </w:rPr>
        <w:t xml:space="preserve">ซึ่งสูงขึ้นจากเดือนมกราคม 2557 </w:t>
      </w:r>
      <w:r w:rsidRPr="00D70608">
        <w:rPr>
          <w:rFonts w:ascii="TH SarabunPSK" w:hAnsi="TH SarabunPSK" w:cs="TH SarabunPSK"/>
          <w:sz w:val="32"/>
          <w:szCs w:val="32"/>
          <w:cs/>
        </w:rPr>
        <w:t>โดยแยกตามประเภทธุรกิจ</w:t>
      </w:r>
      <w:r w:rsidR="004747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0608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tbl>
      <w:tblPr>
        <w:tblW w:w="7140" w:type="dxa"/>
        <w:jc w:val="center"/>
        <w:tblInd w:w="103" w:type="dxa"/>
        <w:tblLook w:val="04A0"/>
      </w:tblPr>
      <w:tblGrid>
        <w:gridCol w:w="3960"/>
        <w:gridCol w:w="1620"/>
        <w:gridCol w:w="1560"/>
      </w:tblGrid>
      <w:tr w:rsidR="004A2B9D" w:rsidRPr="004A2B9D" w:rsidTr="00DB2A6C">
        <w:trPr>
          <w:trHeight w:val="39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2B9D" w:rsidRPr="004A2B9D" w:rsidRDefault="004A2B9D" w:rsidP="004A2B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B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9D" w:rsidRPr="004A2B9D" w:rsidRDefault="004A2B9D" w:rsidP="004A2B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B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ม.ค.-</w:t>
            </w:r>
            <w:r w:rsidRPr="004A2B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9D" w:rsidRPr="004A2B9D" w:rsidRDefault="004A2B9D" w:rsidP="004A2B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B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ก.พ.-</w:t>
            </w:r>
            <w:r w:rsidRPr="004A2B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</w:t>
            </w:r>
          </w:p>
        </w:tc>
      </w:tr>
      <w:tr w:rsidR="004A2B9D" w:rsidRPr="004A2B9D" w:rsidTr="00DB2A6C">
        <w:trPr>
          <w:trHeight w:val="390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2B9D" w:rsidRPr="004A2B9D" w:rsidRDefault="004A2B9D" w:rsidP="004A2B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2B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ภาคการค้า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9D" w:rsidRPr="004A2B9D" w:rsidRDefault="004A2B9D" w:rsidP="004A2B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2B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9D" w:rsidRPr="004A2B9D" w:rsidRDefault="004A2B9D" w:rsidP="004A2B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2B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47%</w:t>
            </w:r>
          </w:p>
        </w:tc>
      </w:tr>
      <w:tr w:rsidR="004A2B9D" w:rsidRPr="004A2B9D" w:rsidTr="00DB2A6C">
        <w:trPr>
          <w:trHeight w:val="390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2B9D" w:rsidRPr="004A2B9D" w:rsidRDefault="004A2B9D" w:rsidP="004A2B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2B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ภาคการบริการ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9D" w:rsidRPr="004A2B9D" w:rsidRDefault="004A2B9D" w:rsidP="004A2B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2B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9D" w:rsidRPr="004A2B9D" w:rsidRDefault="004A2B9D" w:rsidP="004A2B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2B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53%</w:t>
            </w:r>
          </w:p>
        </w:tc>
      </w:tr>
      <w:tr w:rsidR="004A2B9D" w:rsidRPr="004A2B9D" w:rsidTr="00DB2A6C">
        <w:trPr>
          <w:trHeight w:val="390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2B9D" w:rsidRPr="004A2B9D" w:rsidRDefault="004A2B9D" w:rsidP="004A2B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2B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ภาคการผลิต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9D" w:rsidRPr="004A2B9D" w:rsidRDefault="004A2B9D" w:rsidP="004A2B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2B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9D" w:rsidRPr="004A2B9D" w:rsidRDefault="004A2B9D" w:rsidP="004A2B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2B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49%</w:t>
            </w:r>
          </w:p>
        </w:tc>
      </w:tr>
      <w:tr w:rsidR="004A2B9D" w:rsidRPr="004A2B9D" w:rsidTr="00DB2A6C">
        <w:trPr>
          <w:trHeight w:val="390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2B9D" w:rsidRPr="004A2B9D" w:rsidRDefault="004A2B9D" w:rsidP="004A2B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A2B9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ยอดขายที่ลดลงเฉลี่ย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9D" w:rsidRPr="004A2B9D" w:rsidRDefault="004A2B9D" w:rsidP="004A2B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B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9D" w:rsidRPr="004A2B9D" w:rsidRDefault="004A2B9D" w:rsidP="004A2B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B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50%</w:t>
            </w:r>
          </w:p>
        </w:tc>
      </w:tr>
    </w:tbl>
    <w:p w:rsidR="00F22A0D" w:rsidRDefault="00F22A0D" w:rsidP="002E36D9">
      <w:pPr>
        <w:tabs>
          <w:tab w:val="left" w:pos="-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47898" w:rsidRDefault="00E47898" w:rsidP="002E36D9">
      <w:pPr>
        <w:tabs>
          <w:tab w:val="left" w:pos="-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เมื่อเปรียบเทียบกับข้อมูลในเดือนมกราคม 2557 พบว่าผู้ประกอบธุรกิจ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>มีรายได้ที่ลดลงเพิ่มขึ้นทุกๆประเภทธุรกิจ โดยธุรกิจในภาคการค้ามีรายได้ลดลง 47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ธุรกิจในภาคบริการมีรายได้ลดลง</w:t>
      </w:r>
      <w:r>
        <w:rPr>
          <w:rFonts w:ascii="TH SarabunPSK" w:hAnsi="TH SarabunPSK" w:cs="TH SarabunPSK"/>
          <w:sz w:val="32"/>
          <w:szCs w:val="32"/>
        </w:rPr>
        <w:t xml:space="preserve"> 53% </w:t>
      </w:r>
      <w:r>
        <w:rPr>
          <w:rFonts w:ascii="TH SarabunPSK" w:hAnsi="TH SarabunPSK" w:cs="TH SarabunPSK" w:hint="cs"/>
          <w:sz w:val="32"/>
          <w:szCs w:val="32"/>
          <w:cs/>
        </w:rPr>
        <w:t>และธุรกิจในภาคการผลิตมีรายได้ลดลง 49</w:t>
      </w:r>
      <w:r w:rsidR="00CD5038">
        <w:rPr>
          <w:rFonts w:ascii="TH SarabunPSK" w:hAnsi="TH SarabunPSK" w:cs="TH SarabunPSK"/>
          <w:sz w:val="32"/>
          <w:szCs w:val="32"/>
        </w:rPr>
        <w:t>%</w:t>
      </w:r>
    </w:p>
    <w:p w:rsidR="00CD5038" w:rsidRDefault="00CD5038" w:rsidP="002E36D9">
      <w:pPr>
        <w:tabs>
          <w:tab w:val="left" w:pos="-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5038" w:rsidRDefault="00CD5038" w:rsidP="002E36D9">
      <w:pPr>
        <w:tabs>
          <w:tab w:val="left" w:pos="-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5038" w:rsidRDefault="00CD5038" w:rsidP="002E36D9">
      <w:pPr>
        <w:tabs>
          <w:tab w:val="left" w:pos="-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3A4C" w:rsidRDefault="00FC3A4C" w:rsidP="002E36D9">
      <w:pPr>
        <w:tabs>
          <w:tab w:val="left" w:pos="-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5038" w:rsidRPr="00D70608" w:rsidRDefault="00CD5038" w:rsidP="002E36D9">
      <w:pPr>
        <w:tabs>
          <w:tab w:val="left" w:pos="-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22A0D" w:rsidRDefault="00F22A0D" w:rsidP="002E36D9">
      <w:pPr>
        <w:tabs>
          <w:tab w:val="left" w:pos="-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6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การปรับตัวของธุรกิจต่อสถานการณ์</w:t>
      </w:r>
    </w:p>
    <w:p w:rsidR="004A2B9D" w:rsidRPr="00D70608" w:rsidRDefault="004A2B9D" w:rsidP="002E36D9">
      <w:pPr>
        <w:tabs>
          <w:tab w:val="left" w:pos="-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505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0"/>
        <w:gridCol w:w="1191"/>
        <w:gridCol w:w="1191"/>
        <w:gridCol w:w="4563"/>
      </w:tblGrid>
      <w:tr w:rsidR="00FC3A4C" w:rsidRPr="00FC3A4C" w:rsidTr="00DB2A6C">
        <w:trPr>
          <w:trHeight w:val="285"/>
          <w:jc w:val="center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FC3A4C" w:rsidRPr="00FC3A4C" w:rsidRDefault="00FC3A4C" w:rsidP="00FC3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รูปแบบการปรับตัว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FC3A4C" w:rsidRPr="00FC3A4C" w:rsidRDefault="00FC3A4C" w:rsidP="00FC3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ม.ค.-</w:t>
            </w:r>
            <w:r w:rsidRPr="00FC3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FC3A4C" w:rsidRPr="00FC3A4C" w:rsidRDefault="00FC3A4C" w:rsidP="00FC3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ก.พ.-</w:t>
            </w:r>
            <w:r w:rsidRPr="00FC3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</w:t>
            </w:r>
          </w:p>
        </w:tc>
        <w:tc>
          <w:tcPr>
            <w:tcW w:w="4563" w:type="dxa"/>
            <w:shd w:val="clear" w:color="auto" w:fill="auto"/>
            <w:noWrap/>
            <w:vAlign w:val="bottom"/>
            <w:hideMark/>
          </w:tcPr>
          <w:p w:rsidR="00FC3A4C" w:rsidRPr="00FC3A4C" w:rsidRDefault="00FC3A4C" w:rsidP="00FC3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</w:tr>
      <w:tr w:rsidR="00FC3A4C" w:rsidRPr="00FC3A4C" w:rsidTr="00DB2A6C">
        <w:trPr>
          <w:trHeight w:val="285"/>
          <w:jc w:val="center"/>
        </w:trPr>
        <w:tc>
          <w:tcPr>
            <w:tcW w:w="2560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ลดค่าใช้จ่าย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24%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44%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ลดต้นทุนการผลิต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ลดชั่วโมงทำงาน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ลดพนักงาน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*</w:t>
            </w:r>
          </w:p>
        </w:tc>
      </w:tr>
      <w:tr w:rsidR="00FC3A4C" w:rsidRPr="00FC3A4C" w:rsidTr="00DB2A6C">
        <w:trPr>
          <w:trHeight w:val="285"/>
          <w:jc w:val="center"/>
        </w:trPr>
        <w:tc>
          <w:tcPr>
            <w:tcW w:w="2560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ปรับกลยุทธ์ทางการตลาด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45%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37%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irect sale / 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การตลาด 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online / 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ให้ลูกค้าผ่อนชำระหรือชำระด้วยบัตรเครดิต / ขายเป็นเงินสด / ขยายตลาดไปยัง ตจว.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 ตปท.</w:t>
            </w:r>
          </w:p>
        </w:tc>
      </w:tr>
      <w:tr w:rsidR="00FC3A4C" w:rsidRPr="00FC3A4C" w:rsidTr="00DB2A6C">
        <w:trPr>
          <w:trHeight w:val="285"/>
          <w:jc w:val="center"/>
        </w:trPr>
        <w:tc>
          <w:tcPr>
            <w:tcW w:w="2560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ปรับกระบวนการทำงาน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16%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0%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order 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ล่วงหน้า / ติดต่อทาง 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online / 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วางแผนการขนส่ง /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หลีกเลี่ยงเส้นทางจราจร</w:t>
            </w:r>
          </w:p>
        </w:tc>
      </w:tr>
      <w:tr w:rsidR="00FC3A4C" w:rsidRPr="00FC3A4C" w:rsidTr="00DB2A6C">
        <w:trPr>
          <w:trHeight w:val="285"/>
          <w:jc w:val="center"/>
        </w:trPr>
        <w:tc>
          <w:tcPr>
            <w:tcW w:w="2560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2%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4%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ปรับลดอัตรากำไร / </w:t>
            </w: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ลดการลงทุนเพิ่ม</w:t>
            </w:r>
          </w:p>
        </w:tc>
      </w:tr>
      <w:tr w:rsidR="00FC3A4C" w:rsidRPr="00FC3A4C" w:rsidTr="00DB2A6C">
        <w:trPr>
          <w:trHeight w:val="285"/>
          <w:jc w:val="center"/>
        </w:trPr>
        <w:tc>
          <w:tcPr>
            <w:tcW w:w="2560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ยังไม่มีการปรับตัว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13%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15%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FC3A4C" w:rsidRPr="00FC3A4C" w:rsidRDefault="00FC3A4C" w:rsidP="00FC3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3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ขาดสภาพคล่อง / ไม่รู้จะปรับอย่างไร / รอดูสถานการณ์</w:t>
            </w:r>
          </w:p>
        </w:tc>
      </w:tr>
    </w:tbl>
    <w:p w:rsidR="00F22A0D" w:rsidRDefault="00F22A0D" w:rsidP="002E36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3A4C" w:rsidRPr="00FC3A4C" w:rsidRDefault="00FC3A4C" w:rsidP="00FC3A4C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3A4C">
        <w:rPr>
          <w:rFonts w:ascii="TH SarabunPSK" w:hAnsi="TH SarabunPSK" w:cs="TH SarabunPSK" w:hint="cs"/>
          <w:sz w:val="32"/>
          <w:szCs w:val="32"/>
          <w:cs/>
        </w:rPr>
        <w:t xml:space="preserve">เมื่อเปรียบเทียบกับข้อมูลในเดือนมกราคม 2557 พบว่าผู้ประกอบธุรกิจ </w:t>
      </w:r>
      <w:r w:rsidRPr="00FC3A4C"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มีการปรับตัวต่อสถานการณ์ในรูปแบบของการลดต้นทุนและค่าใช้จ่ายเพิ่มมากขึ้น ได้แก่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ลดต้นทุนการผลิ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ต, </w:t>
      </w:r>
      <w:r w:rsidRPr="00FC3A4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ลดชั่วโมงทำงาน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C3A4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ลดพนักงาน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รองลงมาคื่อการปรับกลยุทธ์ทางการตลาด</w:t>
      </w:r>
    </w:p>
    <w:p w:rsidR="00FC3A4C" w:rsidRPr="00FC3A4C" w:rsidRDefault="00FC3A4C" w:rsidP="002E36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2A0D" w:rsidRPr="00D70608" w:rsidRDefault="00F22A0D" w:rsidP="002E36D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060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การประเมินสถานการณ์ในอนาคตและแผนฉุกเฉิน</w:t>
      </w:r>
    </w:p>
    <w:p w:rsidR="00F05573" w:rsidRDefault="00F22A0D" w:rsidP="002E36D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70608">
        <w:rPr>
          <w:rFonts w:ascii="TH SarabunPSK" w:hAnsi="TH SarabunPSK" w:cs="TH SarabunPSK"/>
          <w:sz w:val="32"/>
          <w:szCs w:val="32"/>
          <w:cs/>
        </w:rPr>
        <w:t xml:space="preserve">ผู้ประกอบการ </w:t>
      </w:r>
      <w:r w:rsidRPr="00D70608">
        <w:rPr>
          <w:rFonts w:ascii="TH SarabunPSK" w:hAnsi="TH SarabunPSK" w:cs="TH SarabunPSK"/>
          <w:sz w:val="32"/>
          <w:szCs w:val="32"/>
        </w:rPr>
        <w:t xml:space="preserve">SMEs 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A2B9D">
        <w:rPr>
          <w:rFonts w:ascii="TH SarabunPSK" w:hAnsi="TH SarabunPSK" w:cs="TH SarabunPSK"/>
          <w:sz w:val="32"/>
          <w:szCs w:val="32"/>
        </w:rPr>
        <w:t>50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 คาดว่าสถานการณ์น่าจะยืดเยื้อออกไป</w:t>
      </w:r>
      <w:r w:rsidR="00CF1681">
        <w:rPr>
          <w:rFonts w:ascii="TH SarabunPSK" w:hAnsi="TH SarabunPSK" w:cs="TH SarabunPSK" w:hint="cs"/>
          <w:sz w:val="32"/>
          <w:szCs w:val="32"/>
          <w:cs/>
        </w:rPr>
        <w:t>,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4A2B9D">
        <w:rPr>
          <w:rFonts w:ascii="TH SarabunPSK" w:hAnsi="TH SarabunPSK" w:cs="TH SarabunPSK"/>
          <w:sz w:val="32"/>
          <w:szCs w:val="32"/>
        </w:rPr>
        <w:t>1</w:t>
      </w:r>
      <w:r w:rsidRPr="00D70608">
        <w:rPr>
          <w:rFonts w:ascii="TH SarabunPSK" w:hAnsi="TH SarabunPSK" w:cs="TH SarabunPSK"/>
          <w:sz w:val="32"/>
          <w:szCs w:val="32"/>
        </w:rPr>
        <w:t xml:space="preserve">7 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ไม่สามารถคาดการณ์ได้ และร้อยละ </w:t>
      </w:r>
      <w:r w:rsidR="004A2B9D">
        <w:rPr>
          <w:rFonts w:ascii="TH SarabunPSK" w:hAnsi="TH SarabunPSK" w:cs="TH SarabunPSK"/>
          <w:sz w:val="32"/>
          <w:szCs w:val="32"/>
        </w:rPr>
        <w:t>33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 คาดว่าสถานการณ์จะไม่ยืดเยื้อ</w:t>
      </w:r>
      <w:r w:rsidR="009024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2A0D" w:rsidRPr="00D70608" w:rsidRDefault="00F05573" w:rsidP="002E36D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22A0D" w:rsidRPr="00D7060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A2B9D">
        <w:rPr>
          <w:rFonts w:ascii="TH SarabunPSK" w:hAnsi="TH SarabunPSK" w:cs="TH SarabunPSK"/>
          <w:sz w:val="32"/>
          <w:szCs w:val="32"/>
        </w:rPr>
        <w:t>73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22A0D" w:rsidRPr="00D70608">
        <w:rPr>
          <w:rFonts w:ascii="TH SarabunPSK" w:hAnsi="TH SarabunPSK" w:cs="TH SarabunPSK"/>
          <w:sz w:val="32"/>
          <w:szCs w:val="32"/>
          <w:cs/>
        </w:rPr>
        <w:t xml:space="preserve">ได้เตรียมแผนฉุกเฉินไว้แล้ว เช่น </w:t>
      </w:r>
      <w:r w:rsidR="004A2B9D" w:rsidRPr="004A2B9D">
        <w:rPr>
          <w:rFonts w:ascii="TH SarabunPSK" w:hAnsi="TH SarabunPSK" w:cs="TH SarabunPSK"/>
          <w:sz w:val="32"/>
          <w:szCs w:val="32"/>
          <w:cs/>
        </w:rPr>
        <w:t>สำรองเงินไว้ยามฉุกเฉิน/ลดจำนวนพนักงาน/หาตลาดใหม่ๆ/ลดต้นทุน</w:t>
      </w:r>
      <w:r w:rsidR="004A2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68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A2B9D">
        <w:rPr>
          <w:rFonts w:ascii="TH SarabunPSK" w:hAnsi="TH SarabunPSK" w:cs="TH SarabunPSK"/>
          <w:sz w:val="32"/>
          <w:szCs w:val="32"/>
          <w:cs/>
        </w:rPr>
        <w:t>มี</w:t>
      </w:r>
      <w:r w:rsidR="004A2B9D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F22A0D" w:rsidRPr="00D7060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A2B9D">
        <w:rPr>
          <w:rFonts w:ascii="TH SarabunPSK" w:hAnsi="TH SarabunPSK" w:cs="TH SarabunPSK"/>
          <w:sz w:val="32"/>
          <w:szCs w:val="32"/>
        </w:rPr>
        <w:t>27</w:t>
      </w:r>
      <w:r w:rsidR="00F22A0D" w:rsidRPr="00D70608">
        <w:rPr>
          <w:rFonts w:ascii="TH SarabunPSK" w:hAnsi="TH SarabunPSK" w:cs="TH SarabunPSK"/>
          <w:sz w:val="32"/>
          <w:szCs w:val="32"/>
        </w:rPr>
        <w:t xml:space="preserve"> </w:t>
      </w:r>
      <w:r w:rsidR="00F22A0D" w:rsidRPr="00D70608">
        <w:rPr>
          <w:rFonts w:ascii="TH SarabunPSK" w:hAnsi="TH SarabunPSK" w:cs="TH SarabunPSK"/>
          <w:sz w:val="32"/>
          <w:szCs w:val="32"/>
          <w:cs/>
        </w:rPr>
        <w:t>ที่ไม่มีแผนฉุกเฉิน</w:t>
      </w:r>
    </w:p>
    <w:p w:rsidR="00F22A0D" w:rsidRPr="00D70608" w:rsidRDefault="00F22A0D" w:rsidP="002E36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22A0D" w:rsidRPr="00D70608" w:rsidRDefault="00F22A0D" w:rsidP="002E36D9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608">
        <w:rPr>
          <w:rFonts w:ascii="TH SarabunPSK" w:hAnsi="TH SarabunPSK" w:cs="TH SarabunPSK"/>
          <w:b/>
          <w:bCs/>
          <w:sz w:val="32"/>
          <w:szCs w:val="32"/>
          <w:cs/>
        </w:rPr>
        <w:t>มาตรการความช่วยเหลือที่ต้องการจาก สสว. หรือหน่วยงานภาครัฐอื่น</w:t>
      </w:r>
    </w:p>
    <w:p w:rsidR="00F22A0D" w:rsidRPr="00D70608" w:rsidRDefault="00F22A0D" w:rsidP="002E36D9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70608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ประเภทของมาตรการความช่วยเหลือที่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ผู้ประกอบการ </w:t>
      </w:r>
      <w:r w:rsidRPr="00D70608">
        <w:rPr>
          <w:rFonts w:ascii="TH SarabunPSK" w:hAnsi="TH SarabunPSK" w:cs="TH SarabunPSK"/>
          <w:sz w:val="32"/>
          <w:szCs w:val="32"/>
        </w:rPr>
        <w:t>SMEs</w:t>
      </w:r>
      <w:r w:rsidRPr="00D70608">
        <w:rPr>
          <w:rFonts w:ascii="TH SarabunPSK" w:hAnsi="TH SarabunPSK" w:cs="TH SarabunPSK"/>
          <w:sz w:val="32"/>
          <w:szCs w:val="32"/>
          <w:cs/>
        </w:rPr>
        <w:t xml:space="preserve"> ต้องการมากที่สุด</w:t>
      </w:r>
      <w:r w:rsidR="004A2B9D">
        <w:rPr>
          <w:rFonts w:ascii="TH SarabunPSK" w:hAnsi="TH SarabunPSK" w:cs="TH SarabunPSK" w:hint="cs"/>
          <w:sz w:val="32"/>
          <w:szCs w:val="32"/>
          <w:cs/>
        </w:rPr>
        <w:t xml:space="preserve"> ยังคงเป็น</w:t>
      </w:r>
      <w:r w:rsidRPr="00D7060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เงินทุนหมุนเวียนอัตราดอกเบี้ยต่ำ (ร้อยละ </w:t>
      </w:r>
      <w:r w:rsidR="004A2B9D">
        <w:rPr>
          <w:rFonts w:ascii="TH SarabunPSK" w:hAnsi="TH SarabunPSK" w:cs="TH SarabunPSK"/>
          <w:color w:val="000000"/>
          <w:sz w:val="32"/>
          <w:szCs w:val="32"/>
        </w:rPr>
        <w:t>43</w:t>
      </w:r>
      <w:r w:rsidRPr="00D7060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D706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C3A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เช่นเดียวกับในเดือนมกราคม 2557 </w:t>
      </w:r>
      <w:r w:rsidRPr="00D70608">
        <w:rPr>
          <w:rFonts w:ascii="TH SarabunPSK" w:hAnsi="TH SarabunPSK" w:cs="TH SarabunPSK"/>
          <w:color w:val="000000"/>
          <w:sz w:val="32"/>
          <w:szCs w:val="32"/>
          <w:cs/>
        </w:rPr>
        <w:t>รองลงมา</w:t>
      </w:r>
      <w:r w:rsidR="009024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70608">
        <w:rPr>
          <w:rFonts w:ascii="TH SarabunPSK" w:hAnsi="TH SarabunPSK" w:cs="TH SarabunPSK"/>
          <w:color w:val="000000"/>
          <w:sz w:val="32"/>
          <w:szCs w:val="32"/>
          <w:cs/>
        </w:rPr>
        <w:t>ได้แก่ การจัดหาตลาด</w:t>
      </w:r>
      <w:r w:rsidR="00CD50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70608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CD50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7060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การประชาสัมพันธ์ (ร้อยละ </w:t>
      </w:r>
      <w:r w:rsidR="004A2B9D">
        <w:rPr>
          <w:rFonts w:ascii="TH SarabunPSK" w:hAnsi="TH SarabunPSK" w:cs="TH SarabunPSK"/>
          <w:color w:val="000000"/>
          <w:sz w:val="32"/>
          <w:szCs w:val="32"/>
        </w:rPr>
        <w:t>35</w:t>
      </w:r>
      <w:r w:rsidRPr="00D7060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D706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70608">
        <w:rPr>
          <w:rFonts w:ascii="TH SarabunPSK" w:hAnsi="TH SarabunPSK" w:cs="TH SarabunPSK"/>
          <w:color w:val="000000"/>
          <w:sz w:val="32"/>
          <w:szCs w:val="32"/>
          <w:cs/>
        </w:rPr>
        <w:t>และมาตรการความช่วยเหลือ</w:t>
      </w:r>
      <w:r w:rsidR="00902436">
        <w:rPr>
          <w:rFonts w:ascii="TH SarabunPSK" w:hAnsi="TH SarabunPSK" w:cs="TH SarabunPSK" w:hint="cs"/>
          <w:color w:val="000000"/>
          <w:sz w:val="32"/>
          <w:szCs w:val="32"/>
          <w:cs/>
        </w:rPr>
        <w:t>ที่ต้องการ</w:t>
      </w:r>
      <w:r w:rsidRPr="00D70608">
        <w:rPr>
          <w:rFonts w:ascii="TH SarabunPSK" w:hAnsi="TH SarabunPSK" w:cs="TH SarabunPSK"/>
          <w:color w:val="000000"/>
          <w:sz w:val="32"/>
          <w:szCs w:val="32"/>
          <w:cs/>
        </w:rPr>
        <w:t>อื่นๆ ได้แก่</w:t>
      </w:r>
      <w:r w:rsidR="009024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A2B9D" w:rsidRPr="004A2B9D">
        <w:rPr>
          <w:rFonts w:ascii="TH SarabunPSK" w:hAnsi="TH SarabunPSK" w:cs="TH SarabunPSK"/>
          <w:color w:val="000000"/>
          <w:sz w:val="32"/>
          <w:szCs w:val="32"/>
          <w:cs/>
        </w:rPr>
        <w:t>อื่นๆ ได้แก่ ลดภาษี</w:t>
      </w:r>
      <w:r w:rsidR="00CD50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A2B9D" w:rsidRPr="004A2B9D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CD50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A2B9D" w:rsidRPr="004A2B9D">
        <w:rPr>
          <w:rFonts w:ascii="TH SarabunPSK" w:hAnsi="TH SarabunPSK" w:cs="TH SarabunPSK"/>
          <w:color w:val="000000"/>
          <w:sz w:val="32"/>
          <w:szCs w:val="32"/>
          <w:cs/>
        </w:rPr>
        <w:t>ชดเชยรายได้ให้ธุรกิจ</w:t>
      </w:r>
      <w:r w:rsidR="00CD50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A2B9D" w:rsidRPr="004A2B9D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CD50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A2B9D" w:rsidRPr="004A2B9D">
        <w:rPr>
          <w:rFonts w:ascii="TH SarabunPSK" w:hAnsi="TH SarabunPSK" w:cs="TH SarabunPSK"/>
          <w:color w:val="000000"/>
          <w:sz w:val="32"/>
          <w:szCs w:val="32"/>
          <w:cs/>
        </w:rPr>
        <w:t>ลดค่าแรง</w:t>
      </w:r>
      <w:r w:rsidR="004A2B9D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4A2B9D"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 22</w:t>
      </w:r>
      <w:r w:rsidR="004A2B9D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F22A0D" w:rsidRPr="00D70608" w:rsidRDefault="00F22A0D" w:rsidP="002E36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407B1" w:rsidRPr="00D64C45" w:rsidRDefault="00F22A0D" w:rsidP="00D64C45">
      <w:pPr>
        <w:spacing w:after="0" w:line="240" w:lineRule="auto"/>
        <w:ind w:firstLine="709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FC3A4C">
        <w:rPr>
          <w:rFonts w:ascii="TH SarabunPSK" w:hAnsi="TH SarabunPSK" w:cs="TH SarabunPSK"/>
          <w:i/>
          <w:iCs/>
          <w:sz w:val="32"/>
          <w:szCs w:val="32"/>
          <w:cs/>
        </w:rPr>
        <w:t>สรุปผลกระทบของสถานการณ์ทางการเมือง</w:t>
      </w:r>
      <w:r w:rsidR="004A2B9D" w:rsidRPr="00FC3A4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ตั้งแต่ </w:t>
      </w:r>
      <w:r w:rsidR="004A2B9D" w:rsidRPr="00FC3A4C">
        <w:rPr>
          <w:rFonts w:ascii="TH SarabunPSK" w:hAnsi="TH SarabunPSK" w:cs="TH SarabunPSK"/>
          <w:i/>
          <w:iCs/>
          <w:sz w:val="32"/>
          <w:szCs w:val="32"/>
          <w:cs/>
        </w:rPr>
        <w:t xml:space="preserve">1 </w:t>
      </w:r>
      <w:r w:rsidR="004A2B9D" w:rsidRPr="00FC3A4C">
        <w:rPr>
          <w:rFonts w:ascii="TH SarabunPSK" w:hAnsi="TH SarabunPSK" w:cs="TH SarabunPSK"/>
          <w:i/>
          <w:iCs/>
          <w:sz w:val="32"/>
          <w:szCs w:val="32"/>
        </w:rPr>
        <w:t xml:space="preserve">– </w:t>
      </w:r>
      <w:r w:rsidR="004A2B9D" w:rsidRPr="00FC3A4C">
        <w:rPr>
          <w:rFonts w:ascii="TH SarabunPSK" w:hAnsi="TH SarabunPSK" w:cs="TH SarabunPSK"/>
          <w:i/>
          <w:iCs/>
          <w:sz w:val="32"/>
          <w:szCs w:val="32"/>
          <w:cs/>
        </w:rPr>
        <w:t xml:space="preserve">13 กุมภาพันธ์ 2557 </w:t>
      </w:r>
      <w:r w:rsidR="004A2B9D" w:rsidRPr="00FC3A4C">
        <w:rPr>
          <w:rFonts w:ascii="TH SarabunPSK" w:hAnsi="TH SarabunPSK" w:cs="TH SarabunPSK" w:hint="cs"/>
          <w:i/>
          <w:iCs/>
          <w:sz w:val="32"/>
          <w:szCs w:val="32"/>
          <w:cs/>
        </w:rPr>
        <w:t>หรือช่วงก</w:t>
      </w:r>
      <w:r w:rsidR="00F05573">
        <w:rPr>
          <w:rFonts w:ascii="TH SarabunPSK" w:hAnsi="TH SarabunPSK" w:cs="TH SarabunPSK" w:hint="cs"/>
          <w:i/>
          <w:iCs/>
          <w:sz w:val="32"/>
          <w:szCs w:val="32"/>
          <w:cs/>
        </w:rPr>
        <w:t>่อนและภายหลังการเลือกตั้งวันที่ 2</w:t>
      </w:r>
      <w:r w:rsidR="004A2B9D" w:rsidRPr="00FC3A4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กุมภาพันธ์ 2557 </w:t>
      </w:r>
      <w:r w:rsidR="00176C70" w:rsidRPr="00FC3A4C">
        <w:rPr>
          <w:rFonts w:ascii="TH SarabunPSK" w:hAnsi="TH SarabunPSK" w:cs="TH SarabunPSK" w:hint="cs"/>
          <w:i/>
          <w:iCs/>
          <w:sz w:val="32"/>
          <w:szCs w:val="32"/>
          <w:cs/>
        </w:rPr>
        <w:t>เปรียบเทียบกับ</w:t>
      </w:r>
      <w:r w:rsidRPr="00FC3A4C">
        <w:rPr>
          <w:rFonts w:ascii="TH SarabunPSK" w:hAnsi="TH SarabunPSK" w:cs="TH SarabunPSK"/>
          <w:i/>
          <w:iCs/>
          <w:sz w:val="32"/>
          <w:szCs w:val="32"/>
          <w:cs/>
        </w:rPr>
        <w:t>ในเดือนมกราคม 2557 ธุรกิจ</w:t>
      </w:r>
      <w:r w:rsidR="00176C70" w:rsidRPr="00FC3A4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176C70" w:rsidRPr="00FC3A4C">
        <w:rPr>
          <w:rFonts w:ascii="TH SarabunPSK" w:hAnsi="TH SarabunPSK" w:cs="TH SarabunPSK"/>
          <w:i/>
          <w:iCs/>
          <w:sz w:val="32"/>
          <w:szCs w:val="32"/>
        </w:rPr>
        <w:t xml:space="preserve">SMEs </w:t>
      </w:r>
      <w:r w:rsidRPr="00FC3A4C">
        <w:rPr>
          <w:rFonts w:ascii="TH SarabunPSK" w:hAnsi="TH SarabunPSK" w:cs="TH SarabunPSK"/>
          <w:i/>
          <w:iCs/>
          <w:sz w:val="32"/>
          <w:szCs w:val="32"/>
          <w:cs/>
        </w:rPr>
        <w:t>ในภาพรวมได้รับผลกระทบทางลบ</w:t>
      </w:r>
      <w:r w:rsidR="00176C70" w:rsidRPr="00FC3A4C">
        <w:rPr>
          <w:rFonts w:ascii="TH SarabunPSK" w:hAnsi="TH SarabunPSK" w:cs="TH SarabunPSK" w:hint="cs"/>
          <w:i/>
          <w:iCs/>
          <w:sz w:val="32"/>
          <w:szCs w:val="32"/>
          <w:cs/>
        </w:rPr>
        <w:t>มากขึ้นจากเดิม</w:t>
      </w:r>
      <w:r w:rsidRPr="00FC3A4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176C70" w:rsidRPr="00FC3A4C">
        <w:rPr>
          <w:rFonts w:ascii="TH SarabunPSK" w:hAnsi="TH SarabunPSK" w:cs="TH SarabunPSK" w:hint="cs"/>
          <w:i/>
          <w:iCs/>
          <w:sz w:val="32"/>
          <w:szCs w:val="32"/>
          <w:cs/>
        </w:rPr>
        <w:t>เนื่องจาก</w:t>
      </w:r>
      <w:r w:rsidRPr="00FC3A4C">
        <w:rPr>
          <w:rFonts w:ascii="TH SarabunPSK" w:hAnsi="TH SarabunPSK" w:cs="TH SarabunPSK"/>
          <w:i/>
          <w:iCs/>
          <w:sz w:val="32"/>
          <w:szCs w:val="32"/>
          <w:cs/>
        </w:rPr>
        <w:t>รายได</w:t>
      </w:r>
      <w:r w:rsidR="00176C70" w:rsidRPr="00FC3A4C">
        <w:rPr>
          <w:rFonts w:ascii="TH SarabunPSK" w:hAnsi="TH SarabunPSK" w:cs="TH SarabunPSK"/>
          <w:i/>
          <w:iCs/>
          <w:sz w:val="32"/>
          <w:szCs w:val="32"/>
          <w:cs/>
        </w:rPr>
        <w:t>้ของกิจการที่ลดลงอย่างต่อเนื่อง</w:t>
      </w:r>
      <w:r w:rsidR="00176C70" w:rsidRPr="00FC3A4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จนเริ่มประสบภาวะขาดสภาพคล่อง </w:t>
      </w:r>
      <w:r w:rsidRPr="00FC3A4C">
        <w:rPr>
          <w:rFonts w:ascii="TH SarabunPSK" w:hAnsi="TH SarabunPSK" w:cs="TH SarabunPSK"/>
          <w:i/>
          <w:iCs/>
          <w:sz w:val="32"/>
          <w:szCs w:val="32"/>
          <w:cs/>
        </w:rPr>
        <w:t xml:space="preserve">ซึ่งมาตรการความช่วยเหลือที่ SMEs </w:t>
      </w:r>
      <w:r w:rsidR="00176C70" w:rsidRPr="00FC3A4C">
        <w:rPr>
          <w:rFonts w:ascii="TH SarabunPSK" w:hAnsi="TH SarabunPSK" w:cs="TH SarabunPSK" w:hint="cs"/>
          <w:i/>
          <w:iCs/>
          <w:sz w:val="32"/>
          <w:szCs w:val="32"/>
          <w:cs/>
        </w:rPr>
        <w:t>ยังคง</w:t>
      </w:r>
      <w:r w:rsidR="00176C70" w:rsidRPr="00FC3A4C">
        <w:rPr>
          <w:rFonts w:ascii="TH SarabunPSK" w:hAnsi="TH SarabunPSK" w:cs="TH SarabunPSK"/>
          <w:i/>
          <w:iCs/>
          <w:sz w:val="32"/>
          <w:szCs w:val="32"/>
          <w:cs/>
        </w:rPr>
        <w:t>ต้องการมากที่สุด</w:t>
      </w:r>
      <w:r w:rsidR="00176C70" w:rsidRPr="00FC3A4C">
        <w:rPr>
          <w:rFonts w:ascii="TH SarabunPSK" w:hAnsi="TH SarabunPSK" w:cs="TH SarabunPSK" w:hint="cs"/>
          <w:i/>
          <w:iCs/>
          <w:sz w:val="32"/>
          <w:szCs w:val="32"/>
          <w:cs/>
        </w:rPr>
        <w:t>คือ</w:t>
      </w:r>
      <w:r w:rsidRPr="00FC3A4C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แหล่งเงินทุนหมุนเวียนดอกเบี้ยต่ำ </w:t>
      </w:r>
      <w:r w:rsidR="00176C70" w:rsidRPr="00FC3A4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เช่นเดียวกับในเดือนมกราคม 2557 ดังนั้นหากสถานการณ์ยังคงยืดเยื้อต่อไปอีกอาจจะทำให้ธุรกิจ </w:t>
      </w:r>
      <w:r w:rsidR="00176C70" w:rsidRPr="00FC3A4C">
        <w:rPr>
          <w:rFonts w:ascii="TH SarabunPSK" w:hAnsi="TH SarabunPSK" w:cs="TH SarabunPSK"/>
          <w:i/>
          <w:iCs/>
          <w:sz w:val="32"/>
          <w:szCs w:val="32"/>
        </w:rPr>
        <w:t xml:space="preserve">SMEs </w:t>
      </w:r>
      <w:r w:rsidR="00176C70" w:rsidRPr="00FC3A4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จำนวนมากต้องปิดกิจการลงเนื่องจากเริ่มมีสัญญาณการใช้วิธีลดจำนวนพนักงานจาก </w:t>
      </w:r>
      <w:r w:rsidR="00176C70" w:rsidRPr="00FC3A4C">
        <w:rPr>
          <w:rFonts w:ascii="TH SarabunPSK" w:hAnsi="TH SarabunPSK" w:cs="TH SarabunPSK"/>
          <w:i/>
          <w:iCs/>
          <w:sz w:val="32"/>
          <w:szCs w:val="32"/>
        </w:rPr>
        <w:t xml:space="preserve">SMEs </w:t>
      </w:r>
      <w:r w:rsidR="00176C70" w:rsidRPr="00FC3A4C">
        <w:rPr>
          <w:rFonts w:ascii="TH SarabunPSK" w:hAnsi="TH SarabunPSK" w:cs="TH SarabunPSK" w:hint="cs"/>
          <w:i/>
          <w:iCs/>
          <w:sz w:val="32"/>
          <w:szCs w:val="32"/>
          <w:cs/>
        </w:rPr>
        <w:t>บ้างแล้วซึ่งจะส่งผลระบบเศรษฐกิจในภาพรวมของประเทศได้</w:t>
      </w:r>
    </w:p>
    <w:sectPr w:rsidR="006407B1" w:rsidRPr="00D64C45" w:rsidSect="00A93D97">
      <w:footerReference w:type="default" r:id="rId8"/>
      <w:pgSz w:w="11907" w:h="16839" w:code="9"/>
      <w:pgMar w:top="1304" w:right="1361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4AC" w:rsidRDefault="002304AC" w:rsidP="00D70608">
      <w:pPr>
        <w:spacing w:after="0" w:line="240" w:lineRule="auto"/>
      </w:pPr>
      <w:r>
        <w:separator/>
      </w:r>
    </w:p>
  </w:endnote>
  <w:endnote w:type="continuationSeparator" w:id="1">
    <w:p w:rsidR="002304AC" w:rsidRDefault="002304AC" w:rsidP="00D7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97" w:rsidRPr="00D70608" w:rsidRDefault="006011B0" w:rsidP="00A93D97">
    <w:pPr>
      <w:pStyle w:val="Footer"/>
      <w:jc w:val="center"/>
      <w:rPr>
        <w:rFonts w:ascii="TH SarabunPSK" w:hAnsi="TH SarabunPSK" w:cs="TH SarabunPSK"/>
        <w:sz w:val="28"/>
        <w:szCs w:val="36"/>
      </w:rPr>
    </w:pPr>
    <w:r w:rsidRPr="00D70608">
      <w:rPr>
        <w:rFonts w:ascii="TH SarabunPSK" w:hAnsi="TH SarabunPSK" w:cs="TH SarabunPSK"/>
        <w:sz w:val="28"/>
        <w:szCs w:val="36"/>
      </w:rPr>
      <w:fldChar w:fldCharType="begin"/>
    </w:r>
    <w:r w:rsidR="002304AC" w:rsidRPr="00D70608">
      <w:rPr>
        <w:rFonts w:ascii="TH SarabunPSK" w:hAnsi="TH SarabunPSK" w:cs="TH SarabunPSK"/>
        <w:sz w:val="28"/>
        <w:szCs w:val="36"/>
      </w:rPr>
      <w:instrText xml:space="preserve"> PAGE   \* MERGEFORMAT </w:instrText>
    </w:r>
    <w:r w:rsidRPr="00D70608">
      <w:rPr>
        <w:rFonts w:ascii="TH SarabunPSK" w:hAnsi="TH SarabunPSK" w:cs="TH SarabunPSK"/>
        <w:sz w:val="28"/>
        <w:szCs w:val="36"/>
      </w:rPr>
      <w:fldChar w:fldCharType="separate"/>
    </w:r>
    <w:r w:rsidR="00254D3D">
      <w:rPr>
        <w:rFonts w:ascii="TH SarabunPSK" w:hAnsi="TH SarabunPSK" w:cs="TH SarabunPSK"/>
        <w:noProof/>
        <w:sz w:val="28"/>
        <w:szCs w:val="36"/>
      </w:rPr>
      <w:t>1</w:t>
    </w:r>
    <w:r w:rsidRPr="00D70608">
      <w:rPr>
        <w:rFonts w:ascii="TH SarabunPSK" w:hAnsi="TH SarabunPSK" w:cs="TH SarabunPSK"/>
        <w:sz w:val="28"/>
        <w:szCs w:val="36"/>
      </w:rPr>
      <w:fldChar w:fldCharType="end"/>
    </w:r>
    <w:r w:rsidR="0017029A">
      <w:rPr>
        <w:rFonts w:ascii="TH SarabunPSK" w:hAnsi="TH SarabunPSK" w:cs="TH SarabunPSK"/>
        <w:sz w:val="28"/>
        <w:szCs w:val="36"/>
      </w:rPr>
      <w:t>-3</w:t>
    </w:r>
  </w:p>
  <w:p w:rsidR="002304AC" w:rsidRDefault="00230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4AC" w:rsidRDefault="002304AC" w:rsidP="00D70608">
      <w:pPr>
        <w:spacing w:after="0" w:line="240" w:lineRule="auto"/>
      </w:pPr>
      <w:r>
        <w:separator/>
      </w:r>
    </w:p>
  </w:footnote>
  <w:footnote w:type="continuationSeparator" w:id="1">
    <w:p w:rsidR="002304AC" w:rsidRDefault="002304AC" w:rsidP="00D70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57FB5"/>
    <w:rsid w:val="00073E34"/>
    <w:rsid w:val="0017029A"/>
    <w:rsid w:val="00176C70"/>
    <w:rsid w:val="00210D29"/>
    <w:rsid w:val="002304AC"/>
    <w:rsid w:val="00254479"/>
    <w:rsid w:val="00254D3D"/>
    <w:rsid w:val="002E36D9"/>
    <w:rsid w:val="003074E8"/>
    <w:rsid w:val="003132E7"/>
    <w:rsid w:val="003255E3"/>
    <w:rsid w:val="00335CF8"/>
    <w:rsid w:val="00383AC5"/>
    <w:rsid w:val="00474784"/>
    <w:rsid w:val="004A2B9D"/>
    <w:rsid w:val="004E32F7"/>
    <w:rsid w:val="00593E6E"/>
    <w:rsid w:val="005D7688"/>
    <w:rsid w:val="005F54F6"/>
    <w:rsid w:val="006011B0"/>
    <w:rsid w:val="0060132C"/>
    <w:rsid w:val="00626E91"/>
    <w:rsid w:val="006407B1"/>
    <w:rsid w:val="006D00C9"/>
    <w:rsid w:val="00715381"/>
    <w:rsid w:val="00731ED5"/>
    <w:rsid w:val="007A29E4"/>
    <w:rsid w:val="00842CFA"/>
    <w:rsid w:val="00861469"/>
    <w:rsid w:val="0089284E"/>
    <w:rsid w:val="00894EFE"/>
    <w:rsid w:val="00902436"/>
    <w:rsid w:val="00951110"/>
    <w:rsid w:val="00952BCA"/>
    <w:rsid w:val="0097119E"/>
    <w:rsid w:val="00987609"/>
    <w:rsid w:val="00A45EE5"/>
    <w:rsid w:val="00A93D97"/>
    <w:rsid w:val="00B02E4A"/>
    <w:rsid w:val="00B073C4"/>
    <w:rsid w:val="00BE0234"/>
    <w:rsid w:val="00C57FB5"/>
    <w:rsid w:val="00C64C3D"/>
    <w:rsid w:val="00CC7EAD"/>
    <w:rsid w:val="00CD5038"/>
    <w:rsid w:val="00CE259E"/>
    <w:rsid w:val="00CF1681"/>
    <w:rsid w:val="00D64C45"/>
    <w:rsid w:val="00D70608"/>
    <w:rsid w:val="00DB2A6C"/>
    <w:rsid w:val="00DB6040"/>
    <w:rsid w:val="00E313C5"/>
    <w:rsid w:val="00E45541"/>
    <w:rsid w:val="00E47898"/>
    <w:rsid w:val="00E77554"/>
    <w:rsid w:val="00EA3304"/>
    <w:rsid w:val="00EA43A5"/>
    <w:rsid w:val="00EA7EDB"/>
    <w:rsid w:val="00EC7056"/>
    <w:rsid w:val="00F05573"/>
    <w:rsid w:val="00F22A0D"/>
    <w:rsid w:val="00F42FF0"/>
    <w:rsid w:val="00F523A8"/>
    <w:rsid w:val="00FB7ED5"/>
    <w:rsid w:val="00FC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9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5E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EE5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70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0608"/>
  </w:style>
  <w:style w:type="paragraph" w:styleId="Footer">
    <w:name w:val="footer"/>
    <w:basedOn w:val="Normal"/>
    <w:link w:val="FooterChar"/>
    <w:uiPriority w:val="99"/>
    <w:unhideWhenUsed/>
    <w:rsid w:val="00D70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608"/>
  </w:style>
  <w:style w:type="table" w:styleId="TableGrid">
    <w:name w:val="Table Grid"/>
    <w:basedOn w:val="TableNormal"/>
    <w:locked/>
    <w:rsid w:val="00D7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1A1B-1633-4A85-9DD5-21D42AE2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938</Words>
  <Characters>3616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nattakrit</cp:lastModifiedBy>
  <cp:revision>9</cp:revision>
  <cp:lastPrinted>2014-02-18T09:04:00Z</cp:lastPrinted>
  <dcterms:created xsi:type="dcterms:W3CDTF">2014-02-18T04:30:00Z</dcterms:created>
  <dcterms:modified xsi:type="dcterms:W3CDTF">2014-10-21T09:04:00Z</dcterms:modified>
</cp:coreProperties>
</file>